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43" w:rsidRPr="00FC0756" w:rsidRDefault="0008498D" w:rsidP="00F77743">
      <w:pPr>
        <w:spacing w:after="0" w:line="360" w:lineRule="auto"/>
        <w:jc w:val="center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Protokół Nr XL</w:t>
      </w:r>
      <w:r w:rsidR="00F77743" w:rsidRPr="00FC0756">
        <w:rPr>
          <w:rFonts w:ascii="Times New Roman" w:eastAsia="Calibri" w:hAnsi="Times New Roman" w:cs="Times New Roman"/>
          <w:b/>
          <w:bCs/>
          <w:lang w:eastAsia="pl-PL"/>
        </w:rPr>
        <w:t>/17</w:t>
      </w:r>
    </w:p>
    <w:p w:rsidR="00F77743" w:rsidRPr="00FC0756" w:rsidRDefault="00F77743" w:rsidP="00F77743">
      <w:pPr>
        <w:spacing w:after="0" w:line="36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FC0756">
        <w:rPr>
          <w:rFonts w:ascii="Times New Roman" w:eastAsia="Calibri" w:hAnsi="Times New Roman" w:cs="Times New Roman"/>
          <w:b/>
          <w:bCs/>
          <w:lang w:eastAsia="pl-PL"/>
        </w:rPr>
        <w:t xml:space="preserve">z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Nadzwyczajnej </w:t>
      </w:r>
      <w:r w:rsidRPr="00FC0756">
        <w:rPr>
          <w:rFonts w:ascii="Times New Roman" w:eastAsia="Calibri" w:hAnsi="Times New Roman" w:cs="Times New Roman"/>
          <w:b/>
          <w:bCs/>
          <w:lang w:eastAsia="pl-PL"/>
        </w:rPr>
        <w:t>Sesji Rady Gminy Orchowo</w:t>
      </w:r>
    </w:p>
    <w:p w:rsidR="00F77743" w:rsidRPr="00FC0756" w:rsidRDefault="0008498D" w:rsidP="00F77743">
      <w:pPr>
        <w:spacing w:after="0" w:line="360" w:lineRule="auto"/>
        <w:jc w:val="center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zwołanej w dniu 27 lipca</w:t>
      </w:r>
      <w:r w:rsidR="00F77743" w:rsidRPr="00FC0756">
        <w:rPr>
          <w:rFonts w:ascii="Times New Roman" w:eastAsia="Calibri" w:hAnsi="Times New Roman" w:cs="Times New Roman"/>
          <w:b/>
          <w:bCs/>
          <w:lang w:eastAsia="pl-PL"/>
        </w:rPr>
        <w:t xml:space="preserve"> 2017r. w Sali Posiedzeń</w:t>
      </w:r>
    </w:p>
    <w:p w:rsidR="00F77743" w:rsidRPr="00FC0756" w:rsidRDefault="00F77743" w:rsidP="00F7774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FC0756">
        <w:rPr>
          <w:rFonts w:ascii="Times New Roman" w:eastAsia="Calibri" w:hAnsi="Times New Roman" w:cs="Times New Roman"/>
          <w:b/>
          <w:bCs/>
          <w:lang w:eastAsia="pl-PL"/>
        </w:rPr>
        <w:t>Urzędu Gminy w Orchowie</w:t>
      </w:r>
    </w:p>
    <w:p w:rsidR="00F77743" w:rsidRPr="00FC0756" w:rsidRDefault="00F77743" w:rsidP="00F7774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77743" w:rsidRPr="00474E6C" w:rsidRDefault="00F77743" w:rsidP="00F77743">
      <w:pPr>
        <w:spacing w:after="0" w:line="360" w:lineRule="auto"/>
        <w:jc w:val="both"/>
      </w:pPr>
      <w:r>
        <w:rPr>
          <w:rFonts w:ascii="Times New Roman" w:eastAsia="Calibri" w:hAnsi="Times New Roman" w:cs="Times New Roman"/>
          <w:b/>
          <w:bCs/>
          <w:lang w:eastAsia="pl-PL"/>
        </w:rPr>
        <w:t>Ad. pkt 1)</w:t>
      </w:r>
      <w:r w:rsidRPr="00424EA4">
        <w:t xml:space="preserve"> </w:t>
      </w:r>
      <w:r w:rsidRPr="00424EA4">
        <w:rPr>
          <w:rFonts w:ascii="Times New Roman" w:hAnsi="Times New Roman" w:cs="Times New Roman"/>
          <w:b/>
        </w:rPr>
        <w:t>Otwarcie Sesji Rady Gminy Orchowo.</w:t>
      </w:r>
    </w:p>
    <w:p w:rsidR="00F77743" w:rsidRPr="00FC0756" w:rsidRDefault="00F77743" w:rsidP="00F7774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7743" w:rsidRPr="00FC0756" w:rsidRDefault="00F77743" w:rsidP="00F7774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C0756">
        <w:rPr>
          <w:rFonts w:ascii="Times New Roman" w:eastAsia="Calibri" w:hAnsi="Times New Roman" w:cs="Times New Roman"/>
          <w:lang w:eastAsia="pl-PL"/>
        </w:rPr>
        <w:t>Przewodniczący Rady Gminy Orchowo Władysław Jakubowski o godz. 13</w:t>
      </w:r>
      <w:r w:rsidR="0008498D">
        <w:rPr>
          <w:rFonts w:ascii="Times New Roman" w:eastAsia="Calibri" w:hAnsi="Times New Roman" w:cs="Times New Roman"/>
          <w:vertAlign w:val="superscript"/>
          <w:lang w:eastAsia="pl-PL"/>
        </w:rPr>
        <w:t>08</w:t>
      </w:r>
      <w:r w:rsidR="0008498D">
        <w:rPr>
          <w:rFonts w:ascii="Times New Roman" w:eastAsia="Calibri" w:hAnsi="Times New Roman" w:cs="Times New Roman"/>
          <w:lang w:eastAsia="pl-PL"/>
        </w:rPr>
        <w:t xml:space="preserve"> otworzył obrady XL</w:t>
      </w:r>
      <w:r w:rsidRPr="00FC0756">
        <w:rPr>
          <w:rFonts w:ascii="Times New Roman" w:eastAsia="Calibri" w:hAnsi="Times New Roman" w:cs="Times New Roman"/>
          <w:lang w:eastAsia="pl-PL"/>
        </w:rPr>
        <w:t>/17 Sesji Rady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08498D">
        <w:rPr>
          <w:rFonts w:ascii="Times New Roman" w:eastAsia="Calibri" w:hAnsi="Times New Roman" w:cs="Times New Roman"/>
          <w:lang w:eastAsia="pl-PL"/>
        </w:rPr>
        <w:t>Gminy Orchowo – „Otwieram XL</w:t>
      </w:r>
      <w:r>
        <w:rPr>
          <w:rFonts w:ascii="Times New Roman" w:eastAsia="Calibri" w:hAnsi="Times New Roman" w:cs="Times New Roman"/>
          <w:lang w:eastAsia="pl-PL"/>
        </w:rPr>
        <w:t xml:space="preserve"> Nadzwyczajną</w:t>
      </w:r>
      <w:r w:rsidRPr="00FC0756">
        <w:rPr>
          <w:rFonts w:ascii="Times New Roman" w:eastAsia="Calibri" w:hAnsi="Times New Roman" w:cs="Times New Roman"/>
          <w:lang w:eastAsia="pl-PL"/>
        </w:rPr>
        <w:t xml:space="preserve"> Sesję Rady Gminy Orchowo”. Następnie powitał radnych, zaproszonych goś</w:t>
      </w:r>
      <w:r>
        <w:rPr>
          <w:rFonts w:ascii="Times New Roman" w:eastAsia="Calibri" w:hAnsi="Times New Roman" w:cs="Times New Roman"/>
          <w:lang w:eastAsia="pl-PL"/>
        </w:rPr>
        <w:t>ci</w:t>
      </w:r>
      <w:r w:rsidRPr="00FC0756">
        <w:rPr>
          <w:rFonts w:ascii="Times New Roman" w:eastAsia="Calibri" w:hAnsi="Times New Roman" w:cs="Times New Roman"/>
          <w:lang w:eastAsia="pl-PL"/>
        </w:rPr>
        <w:t xml:space="preserve"> jak w liście obecności stanowiącej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załącznik nr 1 oraz 2 </w:t>
      </w:r>
      <w:r w:rsidRPr="00FC0756">
        <w:rPr>
          <w:rFonts w:ascii="Times New Roman" w:eastAsia="Calibri" w:hAnsi="Times New Roman" w:cs="Times New Roman"/>
          <w:lang w:eastAsia="pl-PL"/>
        </w:rPr>
        <w:t>do niniejszego protokołu.</w:t>
      </w:r>
    </w:p>
    <w:p w:rsidR="00F77743" w:rsidRPr="00FC0756" w:rsidRDefault="00F77743" w:rsidP="00F777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:rsidR="00F77743" w:rsidRPr="00424EA4" w:rsidRDefault="00F77743" w:rsidP="00F77743">
      <w:pPr>
        <w:spacing w:after="0" w:line="360" w:lineRule="auto"/>
        <w:jc w:val="both"/>
      </w:pPr>
      <w:r w:rsidRPr="00FC0756">
        <w:rPr>
          <w:rFonts w:ascii="Times New Roman" w:eastAsia="Calibri" w:hAnsi="Times New Roman" w:cs="Times New Roman"/>
          <w:b/>
          <w:bCs/>
          <w:lang w:eastAsia="pl-PL"/>
        </w:rPr>
        <w:t xml:space="preserve">Ad. pkt 2) </w:t>
      </w:r>
      <w:r w:rsidRPr="00424EA4">
        <w:rPr>
          <w:rStyle w:val="txt"/>
          <w:rFonts w:ascii="Times New Roman" w:hAnsi="Times New Roman" w:cs="Times New Roman"/>
          <w:b/>
          <w:sz w:val="24"/>
          <w:szCs w:val="24"/>
        </w:rPr>
        <w:t>Stwierdzenie kworum.</w:t>
      </w:r>
    </w:p>
    <w:p w:rsidR="00F77743" w:rsidRDefault="00F77743" w:rsidP="00F777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0756">
        <w:rPr>
          <w:rFonts w:ascii="Times New Roman" w:eastAsia="Times New Roman" w:hAnsi="Times New Roman" w:cs="Times New Roman"/>
        </w:rPr>
        <w:t xml:space="preserve">Na podstawie listy obecności Przewodniczący Rady stwierdził, że na </w:t>
      </w:r>
      <w:r w:rsidRPr="00FC0756">
        <w:rPr>
          <w:rFonts w:ascii="Times New Roman" w:eastAsia="Times New Roman" w:hAnsi="Times New Roman" w:cs="Times New Roman"/>
          <w:b/>
          <w:bCs/>
        </w:rPr>
        <w:t>15 Radnych</w:t>
      </w:r>
      <w:r>
        <w:rPr>
          <w:rFonts w:ascii="Times New Roman" w:eastAsia="Times New Roman" w:hAnsi="Times New Roman" w:cs="Times New Roman"/>
        </w:rPr>
        <w:t xml:space="preserve"> w Sesji uczestniczy 15</w:t>
      </w:r>
      <w:r w:rsidRPr="00FC0756">
        <w:rPr>
          <w:rFonts w:ascii="Times New Roman" w:eastAsia="Times New Roman" w:hAnsi="Times New Roman" w:cs="Times New Roman"/>
        </w:rPr>
        <w:t xml:space="preserve"> Radnych, więc Rada Gminy jest władna do podejmowania </w:t>
      </w:r>
      <w:r>
        <w:rPr>
          <w:rFonts w:ascii="Times New Roman" w:eastAsia="Times New Roman" w:hAnsi="Times New Roman" w:cs="Times New Roman"/>
        </w:rPr>
        <w:t>prawomocnych uchwał i wniosków</w:t>
      </w:r>
      <w:r w:rsidRPr="00FC0756">
        <w:rPr>
          <w:rFonts w:ascii="Times New Roman" w:eastAsia="Times New Roman" w:hAnsi="Times New Roman" w:cs="Times New Roman"/>
        </w:rPr>
        <w:t>. Sesja rozpoczęła się o godz. 13</w:t>
      </w:r>
      <w:r w:rsidR="0008498D">
        <w:rPr>
          <w:rFonts w:ascii="Times New Roman" w:eastAsia="Times New Roman" w:hAnsi="Times New Roman" w:cs="Times New Roman"/>
          <w:vertAlign w:val="superscript"/>
        </w:rPr>
        <w:t>08</w:t>
      </w:r>
      <w:r>
        <w:rPr>
          <w:rFonts w:ascii="Times New Roman" w:eastAsia="Times New Roman" w:hAnsi="Times New Roman" w:cs="Times New Roman"/>
        </w:rPr>
        <w:t>, a zakończyła się o godz. 13</w:t>
      </w:r>
      <w:r w:rsidR="0008498D">
        <w:rPr>
          <w:rFonts w:ascii="Times New Roman" w:eastAsia="Times New Roman" w:hAnsi="Times New Roman" w:cs="Times New Roman"/>
          <w:vertAlign w:val="superscript"/>
        </w:rPr>
        <w:t>40</w:t>
      </w:r>
      <w:r w:rsidRPr="00FC0756">
        <w:rPr>
          <w:rFonts w:ascii="Times New Roman" w:eastAsia="Times New Roman" w:hAnsi="Times New Roman" w:cs="Times New Roman"/>
        </w:rPr>
        <w:t>.</w:t>
      </w:r>
    </w:p>
    <w:p w:rsidR="00F77743" w:rsidRPr="00480D1F" w:rsidRDefault="00F77743" w:rsidP="00F77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77743" w:rsidRPr="00480D1F" w:rsidRDefault="00F77743" w:rsidP="00F77743">
      <w:pPr>
        <w:spacing w:after="0" w:line="360" w:lineRule="auto"/>
        <w:jc w:val="both"/>
        <w:rPr>
          <w:rStyle w:val="txt"/>
          <w:rFonts w:ascii="Times New Roman" w:hAnsi="Times New Roman" w:cs="Times New Roman"/>
          <w:b/>
        </w:rPr>
      </w:pPr>
      <w:r w:rsidRPr="00480D1F">
        <w:rPr>
          <w:rStyle w:val="txt"/>
          <w:rFonts w:ascii="Times New Roman" w:hAnsi="Times New Roman" w:cs="Times New Roman"/>
          <w:b/>
        </w:rPr>
        <w:t>Ad. pkt 3) Przedstawienie proponowanego porządku obrad.</w:t>
      </w:r>
    </w:p>
    <w:p w:rsidR="00F77743" w:rsidRPr="00FC0756" w:rsidRDefault="00F77743" w:rsidP="00F777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7743" w:rsidRDefault="00F77743" w:rsidP="00F777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756">
        <w:rPr>
          <w:rFonts w:ascii="Times New Roman" w:eastAsia="Times New Roman" w:hAnsi="Times New Roman" w:cs="Times New Roman"/>
          <w:color w:val="000000"/>
          <w:lang w:eastAsia="pl-PL"/>
        </w:rPr>
        <w:t xml:space="preserve">Następnie Przewodniczący Rady Władysław Jakubowski </w:t>
      </w:r>
      <w:r w:rsidRPr="00FC0756">
        <w:rPr>
          <w:rFonts w:ascii="Times New Roman" w:eastAsia="Times New Roman" w:hAnsi="Times New Roman" w:cs="Times New Roman"/>
          <w:lang w:eastAsia="pl-PL"/>
        </w:rPr>
        <w:t>przedstawił pro</w:t>
      </w:r>
      <w:r>
        <w:rPr>
          <w:rFonts w:ascii="Times New Roman" w:eastAsia="Times New Roman" w:hAnsi="Times New Roman" w:cs="Times New Roman"/>
          <w:lang w:eastAsia="pl-PL"/>
        </w:rPr>
        <w:t>ponowany porządek obrad, zwracając się</w:t>
      </w:r>
      <w:r w:rsidRPr="00FC0756">
        <w:rPr>
          <w:rFonts w:ascii="Times New Roman" w:eastAsia="Times New Roman" w:hAnsi="Times New Roman" w:cs="Times New Roman"/>
          <w:lang w:eastAsia="pl-PL"/>
        </w:rPr>
        <w:t xml:space="preserve"> jednocześnie </w:t>
      </w:r>
      <w:r>
        <w:rPr>
          <w:rFonts w:ascii="Times New Roman" w:eastAsia="Times New Roman" w:hAnsi="Times New Roman" w:cs="Times New Roman"/>
          <w:lang w:eastAsia="pl-PL"/>
        </w:rPr>
        <w:t xml:space="preserve">z zapytaniem do Wójta </w:t>
      </w:r>
      <w:r w:rsidRPr="00FC0756">
        <w:rPr>
          <w:rFonts w:ascii="Times New Roman" w:eastAsia="Times New Roman" w:hAnsi="Times New Roman" w:cs="Times New Roman"/>
          <w:lang w:eastAsia="pl-PL"/>
        </w:rPr>
        <w:t xml:space="preserve">czy </w:t>
      </w:r>
      <w:r>
        <w:rPr>
          <w:rFonts w:ascii="Times New Roman" w:eastAsia="Times New Roman" w:hAnsi="Times New Roman" w:cs="Times New Roman"/>
          <w:lang w:eastAsia="pl-PL"/>
        </w:rPr>
        <w:t>chciałby złożyć wnioski o jego zmianę a wobec ich braku</w:t>
      </w:r>
      <w:r w:rsidRPr="00480D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498D">
        <w:rPr>
          <w:rFonts w:ascii="Times New Roman" w:eastAsia="Times New Roman" w:hAnsi="Times New Roman" w:cs="Times New Roman"/>
          <w:lang w:eastAsia="pl-PL"/>
        </w:rPr>
        <w:t>przypomniał, że z uwagi na fakt iż jest to sesja nadzwyczajna i jej porządek reguluje wnioskodawca i</w:t>
      </w:r>
      <w:r>
        <w:rPr>
          <w:rFonts w:ascii="Times New Roman" w:eastAsia="Times New Roman" w:hAnsi="Times New Roman" w:cs="Times New Roman"/>
          <w:lang w:eastAsia="pl-PL"/>
        </w:rPr>
        <w:t xml:space="preserve"> obowiązuje</w:t>
      </w:r>
      <w:r w:rsidRPr="00FC07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498D">
        <w:rPr>
          <w:rFonts w:ascii="Times New Roman" w:eastAsia="Times New Roman" w:hAnsi="Times New Roman" w:cs="Times New Roman"/>
          <w:lang w:eastAsia="pl-PL"/>
        </w:rPr>
        <w:t xml:space="preserve">on </w:t>
      </w:r>
      <w:r w:rsidRPr="00FC0756">
        <w:rPr>
          <w:rFonts w:ascii="Times New Roman" w:eastAsia="Times New Roman" w:hAnsi="Times New Roman" w:cs="Times New Roman"/>
          <w:lang w:eastAsia="pl-PL"/>
        </w:rPr>
        <w:t>w brzmieniu jak niżej:</w:t>
      </w:r>
    </w:p>
    <w:p w:rsidR="00311B48" w:rsidRDefault="00311B48"/>
    <w:p w:rsidR="0008498D" w:rsidRPr="0008498D" w:rsidRDefault="0008498D" w:rsidP="0008498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498D">
        <w:rPr>
          <w:rFonts w:ascii="Times New Roman" w:hAnsi="Times New Roman" w:cs="Times New Roman"/>
        </w:rPr>
        <w:t>Otwarcie Sesji Rady Gminy Orchowo.</w:t>
      </w:r>
    </w:p>
    <w:p w:rsidR="0008498D" w:rsidRPr="0008498D" w:rsidRDefault="0008498D" w:rsidP="0008498D">
      <w:pPr>
        <w:numPr>
          <w:ilvl w:val="0"/>
          <w:numId w:val="1"/>
        </w:numPr>
        <w:spacing w:after="0" w:line="360" w:lineRule="auto"/>
        <w:jc w:val="both"/>
        <w:rPr>
          <w:rStyle w:val="txt"/>
          <w:rFonts w:ascii="Times New Roman" w:hAnsi="Times New Roman" w:cs="Times New Roman"/>
        </w:rPr>
      </w:pPr>
      <w:r w:rsidRPr="0008498D">
        <w:rPr>
          <w:rStyle w:val="txt"/>
          <w:rFonts w:ascii="Times New Roman" w:hAnsi="Times New Roman" w:cs="Times New Roman"/>
        </w:rPr>
        <w:t>Stwierdzenie kworum.</w:t>
      </w:r>
    </w:p>
    <w:p w:rsidR="0008498D" w:rsidRPr="0008498D" w:rsidRDefault="0008498D" w:rsidP="0008498D">
      <w:pPr>
        <w:numPr>
          <w:ilvl w:val="0"/>
          <w:numId w:val="1"/>
        </w:numPr>
        <w:spacing w:after="0" w:line="360" w:lineRule="auto"/>
        <w:jc w:val="both"/>
        <w:rPr>
          <w:rStyle w:val="txt"/>
          <w:rFonts w:ascii="Times New Roman" w:hAnsi="Times New Roman" w:cs="Times New Roman"/>
        </w:rPr>
      </w:pPr>
      <w:r w:rsidRPr="0008498D">
        <w:rPr>
          <w:rStyle w:val="txt"/>
          <w:rFonts w:ascii="Times New Roman" w:hAnsi="Times New Roman" w:cs="Times New Roman"/>
        </w:rPr>
        <w:t>Przedstawienie proponowanego porządku obrad.</w:t>
      </w:r>
    </w:p>
    <w:p w:rsidR="0008498D" w:rsidRPr="0008498D" w:rsidRDefault="0008498D" w:rsidP="0008498D">
      <w:pPr>
        <w:numPr>
          <w:ilvl w:val="0"/>
          <w:numId w:val="1"/>
        </w:numPr>
        <w:spacing w:after="0" w:line="360" w:lineRule="auto"/>
        <w:jc w:val="both"/>
        <w:rPr>
          <w:rStyle w:val="txt"/>
          <w:rFonts w:ascii="Times New Roman" w:hAnsi="Times New Roman" w:cs="Times New Roman"/>
        </w:rPr>
      </w:pPr>
      <w:r w:rsidRPr="0008498D">
        <w:rPr>
          <w:rStyle w:val="txt"/>
          <w:rFonts w:ascii="Times New Roman" w:hAnsi="Times New Roman" w:cs="Times New Roman"/>
        </w:rPr>
        <w:t>Rozpatrzenie i podjęcie uchwał:</w:t>
      </w:r>
    </w:p>
    <w:p w:rsidR="0008498D" w:rsidRPr="0008498D" w:rsidRDefault="0008498D" w:rsidP="0008498D">
      <w:pPr>
        <w:numPr>
          <w:ilvl w:val="1"/>
          <w:numId w:val="1"/>
        </w:numPr>
        <w:spacing w:after="0" w:line="360" w:lineRule="auto"/>
        <w:jc w:val="both"/>
        <w:rPr>
          <w:rStyle w:val="txt"/>
          <w:rFonts w:ascii="Times New Roman" w:hAnsi="Times New Roman" w:cs="Times New Roman"/>
        </w:rPr>
      </w:pPr>
      <w:r w:rsidRPr="0008498D">
        <w:rPr>
          <w:rStyle w:val="txt"/>
          <w:rFonts w:ascii="Times New Roman" w:hAnsi="Times New Roman" w:cs="Times New Roman"/>
        </w:rPr>
        <w:t xml:space="preserve">w sprawie przyjęcia Lokalnego Programu Rewitalizacji Gminy Orchowo </w:t>
      </w:r>
    </w:p>
    <w:p w:rsidR="0008498D" w:rsidRPr="0008498D" w:rsidRDefault="0008498D" w:rsidP="0008498D">
      <w:pPr>
        <w:spacing w:after="0" w:line="360" w:lineRule="auto"/>
        <w:ind w:left="1440"/>
        <w:jc w:val="both"/>
        <w:rPr>
          <w:rStyle w:val="txt"/>
          <w:rFonts w:ascii="Times New Roman" w:hAnsi="Times New Roman" w:cs="Times New Roman"/>
          <w:b/>
        </w:rPr>
      </w:pPr>
      <w:r w:rsidRPr="0008498D">
        <w:rPr>
          <w:rStyle w:val="txt"/>
          <w:rFonts w:ascii="Times New Roman" w:hAnsi="Times New Roman" w:cs="Times New Roman"/>
        </w:rPr>
        <w:t xml:space="preserve">na lata 2017-2026 – </w:t>
      </w:r>
      <w:r w:rsidRPr="0008498D">
        <w:rPr>
          <w:rStyle w:val="txt"/>
          <w:rFonts w:ascii="Times New Roman" w:hAnsi="Times New Roman" w:cs="Times New Roman"/>
          <w:b/>
        </w:rPr>
        <w:t>druk nr 197,</w:t>
      </w:r>
    </w:p>
    <w:p w:rsidR="0008498D" w:rsidRPr="0008498D" w:rsidRDefault="0008498D" w:rsidP="0008498D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498D">
        <w:rPr>
          <w:rStyle w:val="txt"/>
          <w:rFonts w:ascii="Times New Roman" w:hAnsi="Times New Roman" w:cs="Times New Roman"/>
        </w:rPr>
        <w:t xml:space="preserve">w sprawie wprowadzenia zmian w budżecie gminy na rok 2017 - </w:t>
      </w:r>
      <w:r w:rsidRPr="0008498D">
        <w:rPr>
          <w:rFonts w:ascii="Times New Roman" w:hAnsi="Times New Roman" w:cs="Times New Roman"/>
          <w:b/>
        </w:rPr>
        <w:t>druk 198</w:t>
      </w:r>
      <w:r w:rsidRPr="0008498D">
        <w:rPr>
          <w:rFonts w:ascii="Times New Roman" w:hAnsi="Times New Roman" w:cs="Times New Roman"/>
        </w:rPr>
        <w:t>,</w:t>
      </w:r>
    </w:p>
    <w:p w:rsidR="0008498D" w:rsidRPr="0008498D" w:rsidRDefault="0008498D" w:rsidP="0008498D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498D">
        <w:rPr>
          <w:rFonts w:ascii="Times New Roman" w:hAnsi="Times New Roman" w:cs="Times New Roman"/>
        </w:rPr>
        <w:t xml:space="preserve">w sprawie wprowadzenia zmian w Wieloletniej Prognozie Finansowej Gminy Orchowo na lata 2017-2031 – </w:t>
      </w:r>
      <w:r w:rsidRPr="0008498D">
        <w:rPr>
          <w:rFonts w:ascii="Times New Roman" w:hAnsi="Times New Roman" w:cs="Times New Roman"/>
          <w:b/>
        </w:rPr>
        <w:t>druk nr 199.</w:t>
      </w:r>
    </w:p>
    <w:p w:rsidR="0008498D" w:rsidRPr="0008498D" w:rsidRDefault="0008498D" w:rsidP="0008498D">
      <w:pPr>
        <w:spacing w:after="0" w:line="360" w:lineRule="auto"/>
        <w:ind w:left="709" w:hanging="349"/>
        <w:jc w:val="both"/>
        <w:rPr>
          <w:rFonts w:ascii="Times New Roman" w:hAnsi="Times New Roman" w:cs="Times New Roman"/>
        </w:rPr>
      </w:pPr>
      <w:r w:rsidRPr="0008498D">
        <w:rPr>
          <w:rFonts w:ascii="Times New Roman" w:hAnsi="Times New Roman" w:cs="Times New Roman"/>
        </w:rPr>
        <w:t>5.   Zakończenie Sesji Rady Gminy Orchowo.</w:t>
      </w:r>
    </w:p>
    <w:p w:rsidR="0008498D" w:rsidRDefault="0008498D" w:rsidP="00084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98D" w:rsidRPr="00FC0756" w:rsidRDefault="0008498D" w:rsidP="00084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0756">
        <w:rPr>
          <w:rFonts w:ascii="Times New Roman" w:eastAsia="Times New Roman" w:hAnsi="Times New Roman" w:cs="Times New Roman"/>
          <w:lang w:eastAsia="pl-PL"/>
        </w:rPr>
        <w:t xml:space="preserve">Treść zawiadomienia o zwołaniu sesji stanowi </w:t>
      </w:r>
      <w:r>
        <w:rPr>
          <w:rFonts w:ascii="Times New Roman" w:eastAsia="Times New Roman" w:hAnsi="Times New Roman" w:cs="Times New Roman"/>
          <w:b/>
          <w:lang w:eastAsia="pl-PL"/>
        </w:rPr>
        <w:t>załącznik nr 3</w:t>
      </w:r>
      <w:r w:rsidRPr="00FC0756">
        <w:rPr>
          <w:rFonts w:ascii="Times New Roman" w:eastAsia="Times New Roman" w:hAnsi="Times New Roman" w:cs="Times New Roman"/>
          <w:b/>
          <w:lang w:eastAsia="pl-PL"/>
        </w:rPr>
        <w:t xml:space="preserve"> do protokołu.</w:t>
      </w:r>
    </w:p>
    <w:p w:rsidR="0008498D" w:rsidRDefault="0008498D"/>
    <w:p w:rsidR="0008498D" w:rsidRPr="0008498D" w:rsidRDefault="0008498D" w:rsidP="0008498D">
      <w:pPr>
        <w:spacing w:after="0" w:line="240" w:lineRule="auto"/>
        <w:jc w:val="both"/>
        <w:rPr>
          <w:rStyle w:val="txt"/>
          <w:rFonts w:ascii="Times New Roman" w:hAnsi="Times New Roman" w:cs="Times New Roman"/>
          <w:b/>
        </w:rPr>
      </w:pPr>
      <w:r w:rsidRPr="0008498D">
        <w:rPr>
          <w:rStyle w:val="txt"/>
          <w:rFonts w:ascii="Times New Roman" w:hAnsi="Times New Roman" w:cs="Times New Roman"/>
          <w:b/>
        </w:rPr>
        <w:t xml:space="preserve">Ad. pkt 4) </w:t>
      </w:r>
      <w:r w:rsidRPr="0008498D">
        <w:rPr>
          <w:rStyle w:val="txt"/>
          <w:rFonts w:ascii="Times New Roman" w:hAnsi="Times New Roman" w:cs="Times New Roman"/>
          <w:b/>
        </w:rPr>
        <w:t>Rozpatrzenie i podjęcie uchwał:</w:t>
      </w:r>
    </w:p>
    <w:p w:rsidR="0008498D" w:rsidRPr="0008498D" w:rsidRDefault="0008498D" w:rsidP="0008498D">
      <w:pPr>
        <w:numPr>
          <w:ilvl w:val="1"/>
          <w:numId w:val="3"/>
        </w:numPr>
        <w:spacing w:after="0" w:line="240" w:lineRule="auto"/>
        <w:jc w:val="both"/>
        <w:rPr>
          <w:rStyle w:val="txt"/>
          <w:rFonts w:ascii="Times New Roman" w:hAnsi="Times New Roman" w:cs="Times New Roman"/>
          <w:b/>
        </w:rPr>
      </w:pPr>
      <w:r w:rsidRPr="0008498D">
        <w:rPr>
          <w:rStyle w:val="txt"/>
          <w:rFonts w:ascii="Times New Roman" w:hAnsi="Times New Roman" w:cs="Times New Roman"/>
          <w:b/>
        </w:rPr>
        <w:t xml:space="preserve">w sprawie przyjęcia Lokalnego Programu Rewitalizacji Gminy Orchowo </w:t>
      </w:r>
    </w:p>
    <w:p w:rsidR="0008498D" w:rsidRDefault="0008498D" w:rsidP="0008498D">
      <w:pPr>
        <w:spacing w:after="0" w:line="240" w:lineRule="auto"/>
        <w:ind w:left="1440"/>
        <w:jc w:val="both"/>
        <w:rPr>
          <w:rStyle w:val="txt"/>
          <w:rFonts w:ascii="Times New Roman" w:hAnsi="Times New Roman" w:cs="Times New Roman"/>
          <w:b/>
        </w:rPr>
      </w:pPr>
      <w:r w:rsidRPr="0008498D">
        <w:rPr>
          <w:rStyle w:val="txt"/>
          <w:rFonts w:ascii="Times New Roman" w:hAnsi="Times New Roman" w:cs="Times New Roman"/>
          <w:b/>
        </w:rPr>
        <w:t>na lata 2017-2026 – druk nr 197,</w:t>
      </w:r>
    </w:p>
    <w:p w:rsidR="0008498D" w:rsidRDefault="0008498D" w:rsidP="0008498D">
      <w:pPr>
        <w:spacing w:after="0" w:line="240" w:lineRule="auto"/>
        <w:jc w:val="both"/>
        <w:rPr>
          <w:rStyle w:val="txt"/>
          <w:rFonts w:ascii="Times New Roman" w:hAnsi="Times New Roman" w:cs="Times New Roman"/>
          <w:b/>
        </w:rPr>
      </w:pPr>
    </w:p>
    <w:p w:rsidR="0008498D" w:rsidRDefault="0008498D" w:rsidP="00176282">
      <w:pPr>
        <w:spacing w:after="0" w:line="240" w:lineRule="auto"/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 xml:space="preserve">Referent ds. planowania i zagospodarowania przestrzennego Piotr Bukowski na wstępie przypomniał, że procedura związana z przygotowaniem programu rewitalizacji rozpoczęła się już w roku 2016, ponieważ 90% programu jest finansowane przez Województwo Wielkopolskie a 10% przez urząd gminy dlatego 4 listopada podpisana została umowa na dofinansowanie projektu. Następnie 2 lutego </w:t>
      </w:r>
      <w:r>
        <w:rPr>
          <w:rStyle w:val="txt"/>
          <w:rFonts w:ascii="Times New Roman" w:hAnsi="Times New Roman" w:cs="Times New Roman"/>
        </w:rPr>
        <w:lastRenderedPageBreak/>
        <w:t>przygotowane zostało zapytanie ofertowe na przygotowanie programu rewitalizacji na które odpowiedziało 17 wykonawców spośród których wybrano najkorzystniejszą ofertę firmy EKOLOG z Poznania z którą to firmą 15 lutego została podpisana</w:t>
      </w:r>
      <w:r w:rsidR="00935489">
        <w:rPr>
          <w:rStyle w:val="txt"/>
          <w:rFonts w:ascii="Times New Roman" w:hAnsi="Times New Roman" w:cs="Times New Roman"/>
        </w:rPr>
        <w:t xml:space="preserve"> umowa po czym przystąpiono do przygotowania programu rewitalizacji. Kolejnym etapem było zebranie materiału i uzgodnienia głównie z instytucją dotującą a więc urzędem marszałkowskim a także regionalnym dyrektorem i inspekcją sanitarną które odmówiły konieczności opracowania oceny oddziaływania na środowisko został Radnym przedłożony program rewitalizacji wraz z projektem w kształcie przekazanym do biura rady. Dodał, że najwięcej merytorycznych uwag do tej pory miała tylko instytucja dotująca, stwierdził jednocześnie że mógłby je wszystkie odczytać ale uprzedził że trochę ich jest a jak zapewnił zostały one wszystkie uwzględnione zgodnie z zaleceniami urzędu marszałkowskiego.</w:t>
      </w:r>
    </w:p>
    <w:p w:rsidR="00935489" w:rsidRDefault="00935489" w:rsidP="00176282">
      <w:pPr>
        <w:spacing w:after="0" w:line="240" w:lineRule="auto"/>
        <w:jc w:val="both"/>
        <w:rPr>
          <w:rStyle w:val="txt"/>
          <w:rFonts w:ascii="Times New Roman" w:hAnsi="Times New Roman" w:cs="Times New Roman"/>
        </w:rPr>
      </w:pPr>
    </w:p>
    <w:p w:rsidR="00935489" w:rsidRPr="0008498D" w:rsidRDefault="00935489" w:rsidP="00176282">
      <w:pPr>
        <w:spacing w:after="0" w:line="240" w:lineRule="auto"/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>Przewodniczący Rady Gminy Władysław Jakubowski zwrócił się z zapytaniem do Radnych czy chcą aby w/w uwagi zostały odczytane.</w:t>
      </w:r>
    </w:p>
    <w:p w:rsidR="0008498D" w:rsidRDefault="0008498D" w:rsidP="00176282">
      <w:pPr>
        <w:jc w:val="both"/>
        <w:rPr>
          <w:rFonts w:ascii="Times New Roman" w:hAnsi="Times New Roman" w:cs="Times New Roman"/>
        </w:rPr>
      </w:pPr>
    </w:p>
    <w:p w:rsidR="00935489" w:rsidRDefault="00935489" w:rsidP="00176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miała miejsce krótka dyskusja w kwestii sposobu przedstawienia wspomnianych uwag w wyniku której </w:t>
      </w:r>
      <w:r w:rsidRPr="00935489">
        <w:rPr>
          <w:rFonts w:ascii="Times New Roman" w:hAnsi="Times New Roman" w:cs="Times New Roman"/>
        </w:rPr>
        <w:t>Radny Ryszard</w:t>
      </w:r>
      <w:r>
        <w:rPr>
          <w:rFonts w:ascii="Times New Roman" w:hAnsi="Times New Roman" w:cs="Times New Roman"/>
        </w:rPr>
        <w:t xml:space="preserve"> Świtek zaproponował aby nie dyskutowa</w:t>
      </w:r>
      <w:r w:rsidR="00176282">
        <w:rPr>
          <w:rFonts w:ascii="Times New Roman" w:hAnsi="Times New Roman" w:cs="Times New Roman"/>
        </w:rPr>
        <w:t>no w tym temacie tylko odczytano</w:t>
      </w:r>
      <w:r>
        <w:rPr>
          <w:rFonts w:ascii="Times New Roman" w:hAnsi="Times New Roman" w:cs="Times New Roman"/>
        </w:rPr>
        <w:t xml:space="preserve"> wszystko aby było </w:t>
      </w:r>
      <w:r w:rsidR="00176282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jasne a nie wszystko robić tak po łebkach i zakończyć sesję.</w:t>
      </w:r>
    </w:p>
    <w:p w:rsidR="00176282" w:rsidRDefault="00176282" w:rsidP="00176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dalszej części obrad Przewodniczący Rady Gminy poddał wniosek Radnego Ryszarda Świtka pod głosowanie.</w:t>
      </w:r>
      <w:r w:rsidR="00935489" w:rsidRPr="00935489">
        <w:rPr>
          <w:rFonts w:ascii="Times New Roman" w:hAnsi="Times New Roman" w:cs="Times New Roman"/>
        </w:rPr>
        <w:t xml:space="preserve"> </w:t>
      </w:r>
    </w:p>
    <w:p w:rsidR="00176282" w:rsidRDefault="00176282" w:rsidP="00176282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013FCA">
        <w:rPr>
          <w:rFonts w:ascii="Times New Roman" w:eastAsia="Times New Roman" w:hAnsi="Times New Roman"/>
          <w:lang w:eastAsia="pl-PL"/>
        </w:rPr>
        <w:t>a przyję</w:t>
      </w:r>
      <w:r>
        <w:rPr>
          <w:rFonts w:ascii="Times New Roman" w:eastAsia="Times New Roman" w:hAnsi="Times New Roman"/>
          <w:lang w:eastAsia="pl-PL"/>
        </w:rPr>
        <w:t>ciem powyższego wniosku</w:t>
      </w:r>
      <w:r w:rsidRPr="00013FCA">
        <w:rPr>
          <w:rFonts w:ascii="Times New Roman" w:eastAsia="Times New Roman" w:hAnsi="Times New Roman"/>
          <w:lang w:eastAsia="pl-PL"/>
        </w:rPr>
        <w:t xml:space="preserve"> głosowało</w:t>
      </w:r>
      <w:r>
        <w:rPr>
          <w:rFonts w:ascii="Times New Roman" w:eastAsia="Times New Roman" w:hAnsi="Times New Roman"/>
          <w:b/>
          <w:bCs/>
          <w:lang w:eastAsia="pl-PL"/>
        </w:rPr>
        <w:t xml:space="preserve"> 8 Radnych.</w:t>
      </w:r>
    </w:p>
    <w:p w:rsidR="00176282" w:rsidRDefault="00176282" w:rsidP="00176282">
      <w:pPr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Wobec faktu iż wniosek uzyskał większość głosów Przewodniczący Rady Gminy Władysław Jakubowski poprosił o odczytanie uwag zgłoszonych przez urząd marszałkowski do programu rewitalizacji.</w:t>
      </w:r>
    </w:p>
    <w:p w:rsidR="00EB6183" w:rsidRDefault="00176282" w:rsidP="00176282">
      <w:pPr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>Referent ds. planowania i zagospodarowania przestrzennego Piotr Bukowski</w:t>
      </w:r>
      <w:r>
        <w:rPr>
          <w:rStyle w:val="txt"/>
          <w:rFonts w:ascii="Times New Roman" w:hAnsi="Times New Roman" w:cs="Times New Roman"/>
        </w:rPr>
        <w:t xml:space="preserve"> odczytał uwagi zgłoszone przez instytucję dotującą do projektu programu rewitalizacji. Dodał, że przeprowadzone zostały dwa etapy uzgodnień w wyniku których ostatecznie Urząd Marszałkowski Województwa Wielkopolskiego uznał, że projekt</w:t>
      </w:r>
      <w:r w:rsidR="00EB6183">
        <w:rPr>
          <w:rStyle w:val="txt"/>
          <w:rFonts w:ascii="Times New Roman" w:hAnsi="Times New Roman" w:cs="Times New Roman"/>
        </w:rPr>
        <w:t xml:space="preserve"> programu</w:t>
      </w:r>
      <w:r>
        <w:rPr>
          <w:rStyle w:val="txt"/>
          <w:rFonts w:ascii="Times New Roman" w:hAnsi="Times New Roman" w:cs="Times New Roman"/>
        </w:rPr>
        <w:t xml:space="preserve"> rewitalizacji jest zgodny z </w:t>
      </w:r>
      <w:r w:rsidR="00EB6183">
        <w:rPr>
          <w:rStyle w:val="txt"/>
          <w:rFonts w:ascii="Times New Roman" w:hAnsi="Times New Roman" w:cs="Times New Roman"/>
        </w:rPr>
        <w:t>zapisami Strategii Rozwoju Województwa Wielkopolskiego do 2020 roku. Nadmienił, że więcej uwag nie było.</w:t>
      </w:r>
    </w:p>
    <w:p w:rsidR="00EB6183" w:rsidRDefault="00EB6183" w:rsidP="00176282">
      <w:pPr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>Przewodniczący Rady Gminy Władysław Jakubowski przypomniał, że projekt programu rewitalizacji był omawiany już w maju po czym zapytał w jakich terminach miały miejsce etapy uzgodnień o których mówił przedmówca czy przed pierwszą wersją przekazaną Radnym czy później.</w:t>
      </w:r>
    </w:p>
    <w:p w:rsidR="00176282" w:rsidRDefault="00EB6183" w:rsidP="00176282">
      <w:pPr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>Referent ds. planowania i zagospodarowania przestrzennego Piotr Bukowski</w:t>
      </w:r>
      <w:r>
        <w:rPr>
          <w:rStyle w:val="txt"/>
          <w:rFonts w:ascii="Times New Roman" w:hAnsi="Times New Roman" w:cs="Times New Roman"/>
        </w:rPr>
        <w:t xml:space="preserve"> powiedział, że pierwszy projekt programu rewitalizacji przedłożył w biurze rady 10 maja natomiast 11 maja otrzymał pierwsze uwagi a 20 lipca drugi pakiet uwag, tym samym projekt był cały czas w trakcie procedowania. Dodał, że poprawiony program został im przekazany przez wykonawcę w poniedziałek ok godz. 15.00 dlatego też wniosek został złożony ok godz. 15.00.</w:t>
      </w:r>
    </w:p>
    <w:p w:rsidR="00EB6183" w:rsidRDefault="00EB6183" w:rsidP="00176282">
      <w:pPr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>Radny Ryszard Świtek zapytał co na rewitalizacji zyska Sołectwo Różanna a tym samym co się poprawi albo zmieni.</w:t>
      </w:r>
    </w:p>
    <w:p w:rsidR="00862299" w:rsidRDefault="00EB6183" w:rsidP="00176282">
      <w:pPr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>Referent ds. planowania i zagospodarowania przestrzennego Piotr Bukowski</w:t>
      </w:r>
      <w:r>
        <w:rPr>
          <w:rStyle w:val="txt"/>
          <w:rFonts w:ascii="Times New Roman" w:hAnsi="Times New Roman" w:cs="Times New Roman"/>
        </w:rPr>
        <w:t xml:space="preserve"> odpowiedział, że celem programu rewitalizacji jest rozwój kapitału społecznego, zapobieganie i redukcja negatywnych zjawisk społecznych oraz wprowadzenie nowych funkcji pozwalających na ożywienie społeczne, kulturo</w:t>
      </w:r>
      <w:r w:rsidR="00862299">
        <w:rPr>
          <w:rStyle w:val="txt"/>
          <w:rFonts w:ascii="Times New Roman" w:hAnsi="Times New Roman" w:cs="Times New Roman"/>
        </w:rPr>
        <w:t>we i gospodarcze, uwzględnia najbardziej istotne obszary życia społecznego, a dzięki realizacji przedsięwzięć rewitalizacyjnych oczekiwane jest przyspieszenie procesu rewitalizacji zaplanowanych obszarów.</w:t>
      </w:r>
    </w:p>
    <w:p w:rsidR="00862299" w:rsidRDefault="00862299" w:rsidP="00176282">
      <w:pPr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>Radny Ryszard Świtek stwierdził, że jest to odpowiedź niewystarczająca ale co ma zrobić, „żeby w ryja nie dostać na sesji”</w:t>
      </w:r>
    </w:p>
    <w:p w:rsidR="00862299" w:rsidRDefault="00862299" w:rsidP="00176282">
      <w:pPr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lastRenderedPageBreak/>
        <w:t>Przewodniczący Rady Gminy Władysław Jakubowski stwierdził, że nie są w sejmie.</w:t>
      </w:r>
    </w:p>
    <w:p w:rsidR="00862299" w:rsidRDefault="00862299" w:rsidP="00176282">
      <w:pPr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>Radny Ryszard Świtek stwierdził, że wie co powiedział.</w:t>
      </w:r>
    </w:p>
    <w:p w:rsidR="00E20ED5" w:rsidRDefault="00862299" w:rsidP="00176282">
      <w:pPr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>Przewodniczący Rady Gminy Władysław Jakubowski przypomniał, że według zapisów ustawowych obszar rewitalizacji nie może być większy niż 20% gminy a liczba mieszkańców nie może przekraczać 30% podczas gdy w przedłożonym programie wyznaczone zostało tylko 0,08% powierzchni gminy i 15,85% ludności. Powiedział, że rozmawiał na ten temat z panem Bukowskim który wyjaśnił to sensownie w ten sposób że nie są to całe obszary danej miejscowości tylko poszczególne elementy. Stwierdził jednak że nadal ma wrażenie że można było wybrać w innych miejscowościach też poszczególne elementy żeby zwięks</w:t>
      </w:r>
      <w:r w:rsidR="00E20ED5">
        <w:rPr>
          <w:rStyle w:val="txt"/>
          <w:rFonts w:ascii="Times New Roman" w:hAnsi="Times New Roman" w:cs="Times New Roman"/>
        </w:rPr>
        <w:t>zyć obszar rewitalizacji mieszcząc się jednocześnie w ustalonych granicach. Zapytał następnie co było przeszkodą w rozszerzeniu tego zakresu rewitalizacji.</w:t>
      </w:r>
    </w:p>
    <w:p w:rsidR="00B3527E" w:rsidRDefault="00E20ED5" w:rsidP="00176282">
      <w:pPr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>Referent ds. planowania i zagospodarowania przestrzennego Piotr Bukowski</w:t>
      </w:r>
      <w:r>
        <w:rPr>
          <w:rStyle w:val="txt"/>
          <w:rFonts w:ascii="Times New Roman" w:hAnsi="Times New Roman" w:cs="Times New Roman"/>
        </w:rPr>
        <w:t xml:space="preserve"> odpowiedział, że przeszkody jako takiej przeciwko rozszerzeniu nie było, natomiast zebrania </w:t>
      </w:r>
      <w:r w:rsidR="00B3527E">
        <w:rPr>
          <w:rStyle w:val="txt"/>
          <w:rFonts w:ascii="Times New Roman" w:hAnsi="Times New Roman" w:cs="Times New Roman"/>
        </w:rPr>
        <w:t>zaplanowane w poszczególnych sołectwach na których obecny był wykonawca nie cieszyły się dużą frekwencją przez co ilość pomysłów była wręcz uboga. Poza tym kształt programu rewitalizacji na którym obradują będzie mógł w przeciągu 3 lat być zmodyfikowany i m.in. będzie można coś do niego dodać i będzie on ewoluował.</w:t>
      </w:r>
    </w:p>
    <w:p w:rsidR="00B3527E" w:rsidRDefault="00B3527E" w:rsidP="00176282">
      <w:pPr>
        <w:jc w:val="both"/>
        <w:rPr>
          <w:rStyle w:val="txt"/>
          <w:rFonts w:ascii="Times New Roman" w:hAnsi="Times New Roman" w:cs="Times New Roman"/>
        </w:rPr>
      </w:pPr>
      <w:r>
        <w:rPr>
          <w:rStyle w:val="txt"/>
          <w:rFonts w:ascii="Times New Roman" w:hAnsi="Times New Roman" w:cs="Times New Roman"/>
        </w:rPr>
        <w:t>Przewodniczący Rady Gminy Władysław Jakubowski przypomniał także że otrzymał odpowiedź na zadane przez siebie zapytanie dotyczące relacji pomiędzy środkami tzw. twardymi a miękkimi za co dziękuję jednak jak zaznaczył nie jest do końca przekonany że nie ma pomiędzy nimi współzależności bo jednak ustawodawca pisze że mają one być w korelacji między sobą.</w:t>
      </w:r>
    </w:p>
    <w:p w:rsidR="00B3527E" w:rsidRPr="00013FCA" w:rsidRDefault="00B3527E" w:rsidP="00B3527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dalszej części obrad </w:t>
      </w:r>
      <w:r>
        <w:rPr>
          <w:rFonts w:ascii="Times New Roman" w:eastAsia="Times New Roman" w:hAnsi="Times New Roman"/>
          <w:lang w:eastAsia="pl-PL"/>
        </w:rPr>
        <w:t xml:space="preserve">wobec braku kolejnych zapytań i dyskusji w temacie </w:t>
      </w:r>
      <w:r>
        <w:rPr>
          <w:rFonts w:ascii="Times New Roman" w:eastAsia="Times New Roman" w:hAnsi="Times New Roman"/>
          <w:lang w:eastAsia="pl-PL"/>
        </w:rPr>
        <w:t>odczytał treść powyższego projekt</w:t>
      </w:r>
      <w:r>
        <w:rPr>
          <w:rFonts w:ascii="Times New Roman" w:eastAsia="Times New Roman" w:hAnsi="Times New Roman"/>
          <w:lang w:eastAsia="pl-PL"/>
        </w:rPr>
        <w:t xml:space="preserve">u uchwały i </w:t>
      </w:r>
      <w:r>
        <w:rPr>
          <w:rFonts w:ascii="Times New Roman" w:eastAsia="Times New Roman" w:hAnsi="Times New Roman"/>
          <w:lang w:eastAsia="pl-PL"/>
        </w:rPr>
        <w:t xml:space="preserve">poddał go pod głosowanie pytając kto jest za jego przyjęciem, kto jest przeciw i kto się wstrzymał od głosu. </w:t>
      </w:r>
    </w:p>
    <w:p w:rsidR="00B3527E" w:rsidRDefault="00B3527E" w:rsidP="00B3527E">
      <w:pPr>
        <w:spacing w:line="240" w:lineRule="auto"/>
        <w:jc w:val="both"/>
        <w:rPr>
          <w:rFonts w:ascii="Times New Roman" w:hAnsi="Times New Roman" w:cs="Times New Roman"/>
        </w:rPr>
      </w:pPr>
    </w:p>
    <w:p w:rsidR="00B3527E" w:rsidRPr="00013FCA" w:rsidRDefault="00B3527E" w:rsidP="00B3527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13FCA">
        <w:rPr>
          <w:rFonts w:ascii="Times New Roman" w:eastAsia="Times New Roman" w:hAnsi="Times New Roman"/>
          <w:lang w:eastAsia="pl-PL"/>
        </w:rPr>
        <w:t xml:space="preserve">W głosowaniu wzięło udział </w:t>
      </w:r>
      <w:r>
        <w:rPr>
          <w:rFonts w:ascii="Times New Roman" w:eastAsia="Times New Roman" w:hAnsi="Times New Roman"/>
          <w:b/>
          <w:bCs/>
          <w:lang w:eastAsia="pl-PL"/>
        </w:rPr>
        <w:t>15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 Radnych</w:t>
      </w:r>
      <w:r w:rsidRPr="00013FCA">
        <w:rPr>
          <w:rFonts w:ascii="Times New Roman" w:eastAsia="Times New Roman" w:hAnsi="Times New Roman"/>
          <w:lang w:eastAsia="pl-PL"/>
        </w:rPr>
        <w:t>, za przyjęciem powyższego projektu uchwały głosowało</w:t>
      </w:r>
      <w:r>
        <w:rPr>
          <w:rFonts w:ascii="Times New Roman" w:eastAsia="Times New Roman" w:hAnsi="Times New Roman"/>
          <w:b/>
          <w:bCs/>
          <w:lang w:eastAsia="pl-PL"/>
        </w:rPr>
        <w:t xml:space="preserve"> 14 Radnych, 1 był</w:t>
      </w:r>
      <w:r>
        <w:rPr>
          <w:rFonts w:ascii="Times New Roman" w:eastAsia="Times New Roman" w:hAnsi="Times New Roman"/>
          <w:b/>
          <w:bCs/>
          <w:lang w:eastAsia="pl-PL"/>
        </w:rPr>
        <w:t xml:space="preserve"> przeciw </w:t>
      </w:r>
      <w:r>
        <w:rPr>
          <w:rFonts w:ascii="Times New Roman" w:eastAsia="Times New Roman" w:hAnsi="Times New Roman"/>
          <w:b/>
          <w:bCs/>
          <w:lang w:eastAsia="pl-PL"/>
        </w:rPr>
        <w:t>- Radny Ryszard Świtek i  0</w:t>
      </w:r>
      <w:r>
        <w:rPr>
          <w:rFonts w:ascii="Times New Roman" w:eastAsia="Times New Roman" w:hAnsi="Times New Roman"/>
          <w:b/>
          <w:bCs/>
          <w:lang w:eastAsia="pl-PL"/>
        </w:rPr>
        <w:t xml:space="preserve"> „wstrzymał</w:t>
      </w:r>
      <w:r>
        <w:rPr>
          <w:rFonts w:ascii="Times New Roman" w:eastAsia="Times New Roman" w:hAnsi="Times New Roman"/>
          <w:b/>
          <w:bCs/>
          <w:lang w:eastAsia="pl-PL"/>
        </w:rPr>
        <w:t>o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 się” od głosu </w:t>
      </w:r>
      <w:r>
        <w:rPr>
          <w:rFonts w:ascii="Times New Roman" w:eastAsia="Times New Roman" w:hAnsi="Times New Roman"/>
          <w:lang w:eastAsia="pl-PL"/>
        </w:rPr>
        <w:t>(w obecności 15</w:t>
      </w:r>
      <w:r w:rsidRPr="00013FCA">
        <w:rPr>
          <w:rFonts w:ascii="Times New Roman" w:eastAsia="Times New Roman" w:hAnsi="Times New Roman"/>
          <w:lang w:eastAsia="pl-PL"/>
        </w:rPr>
        <w:t xml:space="preserve"> Radnych).</w:t>
      </w:r>
    </w:p>
    <w:p w:rsidR="00B3527E" w:rsidRDefault="00B3527E" w:rsidP="00B3527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B3527E" w:rsidRDefault="00B3527E" w:rsidP="00B3527E">
      <w:pPr>
        <w:spacing w:line="240" w:lineRule="auto"/>
        <w:jc w:val="both"/>
        <w:rPr>
          <w:rFonts w:ascii="Times New Roman" w:hAnsi="Times New Roman" w:cs="Times New Roman"/>
        </w:rPr>
      </w:pPr>
      <w:r w:rsidRPr="00013FCA">
        <w:rPr>
          <w:rFonts w:ascii="Times New Roman" w:eastAsia="Times New Roman" w:hAnsi="Times New Roman"/>
          <w:lang w:eastAsia="pl-PL"/>
        </w:rPr>
        <w:t>Przewodniczący Rady Gminy Władysław Jakubowski stwierdził, że uchwała została przyjęt</w:t>
      </w:r>
      <w:r>
        <w:rPr>
          <w:rFonts w:ascii="Times New Roman" w:eastAsia="Times New Roman" w:hAnsi="Times New Roman"/>
          <w:lang w:eastAsia="pl-PL"/>
        </w:rPr>
        <w:t>a przez Radę Gminy większością głosów.</w:t>
      </w:r>
      <w:r w:rsidRPr="00013FC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>Uchwała XL/192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/17 stanowi </w:t>
      </w:r>
      <w:r>
        <w:rPr>
          <w:rFonts w:ascii="Times New Roman" w:eastAsia="Times New Roman" w:hAnsi="Times New Roman"/>
          <w:b/>
          <w:bCs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bCs/>
          <w:lang w:eastAsia="pl-PL"/>
        </w:rPr>
        <w:t>4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013FCA">
        <w:rPr>
          <w:rFonts w:ascii="Times New Roman" w:eastAsia="Times New Roman" w:hAnsi="Times New Roman"/>
          <w:lang w:eastAsia="pl-PL"/>
        </w:rPr>
        <w:t>do niniejszego</w:t>
      </w:r>
      <w:r>
        <w:rPr>
          <w:rFonts w:ascii="Times New Roman" w:eastAsia="Times New Roman" w:hAnsi="Times New Roman"/>
          <w:lang w:eastAsia="pl-PL"/>
        </w:rPr>
        <w:t xml:space="preserve"> protokołu.</w:t>
      </w:r>
    </w:p>
    <w:p w:rsidR="00B3527E" w:rsidRPr="00B3527E" w:rsidRDefault="00B3527E" w:rsidP="00B3527E">
      <w:pPr>
        <w:spacing w:after="0" w:line="360" w:lineRule="auto"/>
        <w:ind w:left="1440"/>
        <w:jc w:val="both"/>
        <w:rPr>
          <w:rFonts w:ascii="Times New Roman" w:hAnsi="Times New Roman" w:cs="Times New Roman"/>
          <w:b/>
        </w:rPr>
      </w:pPr>
      <w:r w:rsidRPr="00B3527E">
        <w:rPr>
          <w:rStyle w:val="txt"/>
          <w:rFonts w:ascii="Times New Roman" w:hAnsi="Times New Roman" w:cs="Times New Roman"/>
          <w:b/>
        </w:rPr>
        <w:t>2)</w:t>
      </w:r>
      <w:r w:rsidR="00E20ED5" w:rsidRPr="00B3527E">
        <w:rPr>
          <w:rStyle w:val="txt"/>
          <w:rFonts w:ascii="Times New Roman" w:hAnsi="Times New Roman" w:cs="Times New Roman"/>
          <w:b/>
        </w:rPr>
        <w:t xml:space="preserve"> </w:t>
      </w:r>
      <w:r w:rsidR="00862299" w:rsidRPr="00B3527E">
        <w:rPr>
          <w:rStyle w:val="txt"/>
          <w:rFonts w:ascii="Times New Roman" w:hAnsi="Times New Roman" w:cs="Times New Roman"/>
          <w:b/>
        </w:rPr>
        <w:t xml:space="preserve"> </w:t>
      </w:r>
      <w:r w:rsidRPr="00B3527E">
        <w:rPr>
          <w:rStyle w:val="txt"/>
          <w:rFonts w:ascii="Times New Roman" w:hAnsi="Times New Roman" w:cs="Times New Roman"/>
          <w:b/>
        </w:rPr>
        <w:t xml:space="preserve">w sprawie wprowadzenia zmian w budżecie gminy na rok 2017 - </w:t>
      </w:r>
      <w:r w:rsidRPr="00B3527E">
        <w:rPr>
          <w:rFonts w:ascii="Times New Roman" w:hAnsi="Times New Roman" w:cs="Times New Roman"/>
          <w:b/>
        </w:rPr>
        <w:t>druk 198,</w:t>
      </w:r>
    </w:p>
    <w:p w:rsidR="00176282" w:rsidRDefault="00176282" w:rsidP="00176282">
      <w:pPr>
        <w:jc w:val="both"/>
        <w:rPr>
          <w:rFonts w:ascii="Times New Roman" w:hAnsi="Times New Roman" w:cs="Times New Roman"/>
        </w:rPr>
      </w:pPr>
    </w:p>
    <w:p w:rsidR="00AF3406" w:rsidRDefault="00AF3406" w:rsidP="00176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Skarbnik Gminy Anna Błaszczyk poinformowała, że zmiany w budżecie podyktowane są faktem pozyskania przez gminę dofinansowania na dwa zadania na które zostały złożone wnioski do urzędu marszałkowskiego tj. „Tradycja wpleciona w teraźniejszość to nasza przyszłość” – zagospodarowanie terenu wokół Kościoła pw. Matki Boskiej Częstochowskiej w </w:t>
      </w:r>
      <w:proofErr w:type="spellStart"/>
      <w:r>
        <w:rPr>
          <w:rFonts w:ascii="Times New Roman" w:hAnsi="Times New Roman" w:cs="Times New Roman"/>
        </w:rPr>
        <w:t>Szydłówcu</w:t>
      </w:r>
      <w:proofErr w:type="spellEnd"/>
      <w:r>
        <w:rPr>
          <w:rFonts w:ascii="Times New Roman" w:hAnsi="Times New Roman" w:cs="Times New Roman"/>
        </w:rPr>
        <w:t xml:space="preserve"> w ramach konkursu Pięknieje Wielkopolska Wieś na który pozyskano dofinansowanie w wysokości 29 200,00 zł oraz Zagospodarowanie przestrzeni publicznej – Rewitalizacja Historycznego Centrum Orchowa także w ramach tego samego konkursu na który pozyskano dofinansowanie w kwocie 30 000,00 zł. Powiedziała, że w związku z faktem, że termin wykonania zadania w obu przypadkach upływa z dniem 31 października należy przystąpić do ogłoszenia zapytania ofertowego na ich wykonanie oraz wprowadzić zadania do budżetu. Następnie szczegółowo omówiła proponowane zmiany. Ponadto </w:t>
      </w:r>
      <w:r w:rsidR="00775B16">
        <w:rPr>
          <w:rFonts w:ascii="Times New Roman" w:hAnsi="Times New Roman" w:cs="Times New Roman"/>
        </w:rPr>
        <w:t>w projekcie uchwały prostuje się błąd pisarski w uchwale z dnia 12 czerwca 2017r.</w:t>
      </w:r>
    </w:p>
    <w:p w:rsidR="00775B16" w:rsidRDefault="00775B16" w:rsidP="00176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Przewodniczący Komisji Rolnictwa Maciej </w:t>
      </w:r>
      <w:proofErr w:type="spellStart"/>
      <w:r>
        <w:rPr>
          <w:rFonts w:ascii="Times New Roman" w:hAnsi="Times New Roman" w:cs="Times New Roman"/>
        </w:rPr>
        <w:t>Stube</w:t>
      </w:r>
      <w:proofErr w:type="spellEnd"/>
      <w:r>
        <w:rPr>
          <w:rFonts w:ascii="Times New Roman" w:hAnsi="Times New Roman" w:cs="Times New Roman"/>
        </w:rPr>
        <w:t xml:space="preserve"> zwrócił uwagę na błąd w zapisie projektu uchwały w pkt 5 w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b gdzie zamiast kwoty 66 000 zł powinna być kwota 63 000 zł, co potwierdziła Skarbnik Gminy prosząc jednocześnie o poprawienie błędu.</w:t>
      </w:r>
    </w:p>
    <w:p w:rsidR="00775B16" w:rsidRPr="00013FCA" w:rsidRDefault="00775B16" w:rsidP="00775B1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 w:cs="Times New Roman"/>
        </w:rPr>
        <w:t xml:space="preserve">Następnie wobec braku zapytań i dyskusji w temacie Przewodniczący Rady Gminy Władysław Jakubowski odczytał treść powyższego projektu uchwały § 1 ust. 1, 2, 5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b, 6, § 2 i 3, po czym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ponownie zapytał czy są pytania a wobec ich braku poddał w/w projekt uchwały</w:t>
      </w:r>
      <w:r>
        <w:rPr>
          <w:rFonts w:ascii="Times New Roman" w:eastAsia="Times New Roman" w:hAnsi="Times New Roman"/>
          <w:lang w:eastAsia="pl-PL"/>
        </w:rPr>
        <w:t xml:space="preserve"> pod głosowanie pytając kto jest za jego przyjęciem, kto jest przeciw i kto się wstrzymał od głosu. </w:t>
      </w:r>
    </w:p>
    <w:p w:rsidR="00775B16" w:rsidRDefault="00775B16" w:rsidP="00775B16">
      <w:pPr>
        <w:spacing w:line="240" w:lineRule="auto"/>
        <w:jc w:val="both"/>
        <w:rPr>
          <w:rFonts w:ascii="Times New Roman" w:hAnsi="Times New Roman" w:cs="Times New Roman"/>
        </w:rPr>
      </w:pPr>
    </w:p>
    <w:p w:rsidR="00775B16" w:rsidRPr="00013FCA" w:rsidRDefault="00775B16" w:rsidP="00775B1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13FCA">
        <w:rPr>
          <w:rFonts w:ascii="Times New Roman" w:eastAsia="Times New Roman" w:hAnsi="Times New Roman"/>
          <w:lang w:eastAsia="pl-PL"/>
        </w:rPr>
        <w:t xml:space="preserve">W głosowaniu wzięło udział </w:t>
      </w:r>
      <w:r>
        <w:rPr>
          <w:rFonts w:ascii="Times New Roman" w:eastAsia="Times New Roman" w:hAnsi="Times New Roman"/>
          <w:b/>
          <w:bCs/>
          <w:lang w:eastAsia="pl-PL"/>
        </w:rPr>
        <w:t>15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 Radnych</w:t>
      </w:r>
      <w:r w:rsidRPr="00013FCA">
        <w:rPr>
          <w:rFonts w:ascii="Times New Roman" w:eastAsia="Times New Roman" w:hAnsi="Times New Roman"/>
          <w:lang w:eastAsia="pl-PL"/>
        </w:rPr>
        <w:t>, za przyjęciem powyższego projektu uchwały głosowało</w:t>
      </w:r>
      <w:r>
        <w:rPr>
          <w:rFonts w:ascii="Times New Roman" w:eastAsia="Times New Roman" w:hAnsi="Times New Roman"/>
          <w:b/>
          <w:bCs/>
          <w:lang w:eastAsia="pl-PL"/>
        </w:rPr>
        <w:t xml:space="preserve"> 14 Radnych, 0</w:t>
      </w:r>
      <w:r>
        <w:rPr>
          <w:rFonts w:ascii="Times New Roman" w:eastAsia="Times New Roman" w:hAnsi="Times New Roman"/>
          <w:b/>
          <w:bCs/>
          <w:lang w:eastAsia="pl-PL"/>
        </w:rPr>
        <w:t xml:space="preserve"> był</w:t>
      </w:r>
      <w:r>
        <w:rPr>
          <w:rFonts w:ascii="Times New Roman" w:eastAsia="Times New Roman" w:hAnsi="Times New Roman"/>
          <w:b/>
          <w:bCs/>
          <w:lang w:eastAsia="pl-PL"/>
        </w:rPr>
        <w:t>o przeciw i  1</w:t>
      </w:r>
      <w:r>
        <w:rPr>
          <w:rFonts w:ascii="Times New Roman" w:eastAsia="Times New Roman" w:hAnsi="Times New Roman"/>
          <w:b/>
          <w:bCs/>
          <w:lang w:eastAsia="pl-PL"/>
        </w:rPr>
        <w:t xml:space="preserve"> „wstrzymał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 się” od głosu </w:t>
      </w:r>
      <w:r>
        <w:rPr>
          <w:rFonts w:ascii="Times New Roman" w:eastAsia="Times New Roman" w:hAnsi="Times New Roman"/>
          <w:lang w:eastAsia="pl-PL"/>
        </w:rPr>
        <w:t>(w obecności 15</w:t>
      </w:r>
      <w:r w:rsidRPr="00013FCA">
        <w:rPr>
          <w:rFonts w:ascii="Times New Roman" w:eastAsia="Times New Roman" w:hAnsi="Times New Roman"/>
          <w:lang w:eastAsia="pl-PL"/>
        </w:rPr>
        <w:t xml:space="preserve"> Radnych).</w:t>
      </w:r>
    </w:p>
    <w:p w:rsidR="00775B16" w:rsidRDefault="00775B16" w:rsidP="00775B1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75B16" w:rsidRDefault="00775B16" w:rsidP="00775B16">
      <w:pPr>
        <w:spacing w:line="240" w:lineRule="auto"/>
        <w:jc w:val="both"/>
        <w:rPr>
          <w:rFonts w:ascii="Times New Roman" w:hAnsi="Times New Roman" w:cs="Times New Roman"/>
        </w:rPr>
      </w:pPr>
      <w:r w:rsidRPr="00013FCA">
        <w:rPr>
          <w:rFonts w:ascii="Times New Roman" w:eastAsia="Times New Roman" w:hAnsi="Times New Roman"/>
          <w:lang w:eastAsia="pl-PL"/>
        </w:rPr>
        <w:t>Przewodniczący Rady Gminy Władysław Jakubowski stwierdził, że uchwała została przyjęt</w:t>
      </w:r>
      <w:r>
        <w:rPr>
          <w:rFonts w:ascii="Times New Roman" w:eastAsia="Times New Roman" w:hAnsi="Times New Roman"/>
          <w:lang w:eastAsia="pl-PL"/>
        </w:rPr>
        <w:t>a przez Radę Gminy większością głosów.</w:t>
      </w:r>
      <w:r w:rsidRPr="00013FC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>Uchwała XL/193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/17 stanowi </w:t>
      </w:r>
      <w:r>
        <w:rPr>
          <w:rFonts w:ascii="Times New Roman" w:eastAsia="Times New Roman" w:hAnsi="Times New Roman"/>
          <w:b/>
          <w:bCs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bCs/>
          <w:lang w:eastAsia="pl-PL"/>
        </w:rPr>
        <w:t>5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013FCA">
        <w:rPr>
          <w:rFonts w:ascii="Times New Roman" w:eastAsia="Times New Roman" w:hAnsi="Times New Roman"/>
          <w:lang w:eastAsia="pl-PL"/>
        </w:rPr>
        <w:t>do niniejszego</w:t>
      </w:r>
      <w:r>
        <w:rPr>
          <w:rFonts w:ascii="Times New Roman" w:eastAsia="Times New Roman" w:hAnsi="Times New Roman"/>
          <w:lang w:eastAsia="pl-PL"/>
        </w:rPr>
        <w:t xml:space="preserve"> protokołu.</w:t>
      </w:r>
    </w:p>
    <w:p w:rsidR="00775B16" w:rsidRPr="00775B16" w:rsidRDefault="00775B16" w:rsidP="00775B1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775B16">
        <w:rPr>
          <w:rFonts w:ascii="Times New Roman" w:hAnsi="Times New Roman" w:cs="Times New Roman"/>
          <w:b/>
        </w:rPr>
        <w:t>3)</w:t>
      </w:r>
      <w:r w:rsidRPr="00775B16">
        <w:rPr>
          <w:rFonts w:ascii="Times New Roman" w:hAnsi="Times New Roman" w:cs="Times New Roman"/>
          <w:b/>
        </w:rPr>
        <w:t xml:space="preserve">w sprawie wprowadzenia zmian w Wieloletniej Prognozie Finansowej Gminy Orchowo </w:t>
      </w:r>
      <w:r w:rsidRPr="00775B16">
        <w:rPr>
          <w:rFonts w:ascii="Times New Roman" w:hAnsi="Times New Roman" w:cs="Times New Roman"/>
          <w:b/>
        </w:rPr>
        <w:t xml:space="preserve"> </w:t>
      </w:r>
      <w:r w:rsidRPr="00775B16">
        <w:rPr>
          <w:rFonts w:ascii="Times New Roman" w:hAnsi="Times New Roman" w:cs="Times New Roman"/>
          <w:b/>
        </w:rPr>
        <w:t>na lata 2017-2031 – druk nr 199.</w:t>
      </w:r>
    </w:p>
    <w:p w:rsidR="00775B16" w:rsidRDefault="00775B16" w:rsidP="00176282">
      <w:pPr>
        <w:jc w:val="both"/>
        <w:rPr>
          <w:rFonts w:ascii="Times New Roman" w:hAnsi="Times New Roman" w:cs="Times New Roman"/>
        </w:rPr>
      </w:pPr>
    </w:p>
    <w:p w:rsidR="00775B16" w:rsidRDefault="00775B16" w:rsidP="00176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Skarbnik Gminy Anna Błaszczyk </w:t>
      </w:r>
      <w:r w:rsidR="0021362A">
        <w:rPr>
          <w:rFonts w:ascii="Times New Roman" w:hAnsi="Times New Roman" w:cs="Times New Roman"/>
        </w:rPr>
        <w:t>powiedziała, że przedmiotowe zmiany dotyczą tylko kwot przeznaczonych na realizację dwóch zadań wprowadzonych do budżetu o których była mowa.</w:t>
      </w:r>
    </w:p>
    <w:p w:rsidR="0021362A" w:rsidRPr="00013FCA" w:rsidRDefault="0021362A" w:rsidP="0021362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 w:cs="Times New Roman"/>
        </w:rPr>
        <w:t>Następnie wobec braku zapytań i dyskusji w temacie Przewodniczący Rady Gminy Władysław Jakubowski odczytał treść powyższego projektu uchwały, po czym</w:t>
      </w:r>
      <w:r>
        <w:rPr>
          <w:rFonts w:ascii="Times New Roman" w:eastAsia="Times New Roman" w:hAnsi="Times New Roman"/>
          <w:lang w:eastAsia="pl-PL"/>
        </w:rPr>
        <w:t xml:space="preserve"> ponownie zapytał czy są pytania a wobec ich braku poddał w/w projekt uchwały pod głosowanie pytając kto jest za jego przyjęciem, kto jest przeciw i kto się wstrzymał od głosu. </w:t>
      </w:r>
    </w:p>
    <w:p w:rsidR="0021362A" w:rsidRDefault="0021362A" w:rsidP="0021362A">
      <w:pPr>
        <w:spacing w:line="240" w:lineRule="auto"/>
        <w:jc w:val="both"/>
        <w:rPr>
          <w:rFonts w:ascii="Times New Roman" w:hAnsi="Times New Roman" w:cs="Times New Roman"/>
        </w:rPr>
      </w:pPr>
    </w:p>
    <w:p w:rsidR="0021362A" w:rsidRPr="00013FCA" w:rsidRDefault="0021362A" w:rsidP="0021362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13FCA">
        <w:rPr>
          <w:rFonts w:ascii="Times New Roman" w:eastAsia="Times New Roman" w:hAnsi="Times New Roman"/>
          <w:lang w:eastAsia="pl-PL"/>
        </w:rPr>
        <w:t xml:space="preserve">W głosowaniu wzięło udział </w:t>
      </w:r>
      <w:r>
        <w:rPr>
          <w:rFonts w:ascii="Times New Roman" w:eastAsia="Times New Roman" w:hAnsi="Times New Roman"/>
          <w:b/>
          <w:bCs/>
          <w:lang w:eastAsia="pl-PL"/>
        </w:rPr>
        <w:t>15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 Radnych</w:t>
      </w:r>
      <w:r w:rsidRPr="00013FCA">
        <w:rPr>
          <w:rFonts w:ascii="Times New Roman" w:eastAsia="Times New Roman" w:hAnsi="Times New Roman"/>
          <w:lang w:eastAsia="pl-PL"/>
        </w:rPr>
        <w:t>, za przyjęciem powyższego projektu uchwały głosowało</w:t>
      </w:r>
      <w:r>
        <w:rPr>
          <w:rFonts w:ascii="Times New Roman" w:eastAsia="Times New Roman" w:hAnsi="Times New Roman"/>
          <w:b/>
          <w:bCs/>
          <w:lang w:eastAsia="pl-PL"/>
        </w:rPr>
        <w:t xml:space="preserve"> 14 Radnych, 0 było przeciw i  1 „wstrzymał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 się” od głosu </w:t>
      </w:r>
      <w:r>
        <w:rPr>
          <w:rFonts w:ascii="Times New Roman" w:eastAsia="Times New Roman" w:hAnsi="Times New Roman"/>
          <w:lang w:eastAsia="pl-PL"/>
        </w:rPr>
        <w:t>(w obecności 15</w:t>
      </w:r>
      <w:r w:rsidRPr="00013FCA">
        <w:rPr>
          <w:rFonts w:ascii="Times New Roman" w:eastAsia="Times New Roman" w:hAnsi="Times New Roman"/>
          <w:lang w:eastAsia="pl-PL"/>
        </w:rPr>
        <w:t xml:space="preserve"> Radnych).</w:t>
      </w:r>
    </w:p>
    <w:p w:rsidR="0021362A" w:rsidRDefault="0021362A" w:rsidP="0021362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1362A" w:rsidRDefault="0021362A" w:rsidP="0021362A">
      <w:pPr>
        <w:spacing w:line="240" w:lineRule="auto"/>
        <w:jc w:val="both"/>
        <w:rPr>
          <w:rFonts w:ascii="Times New Roman" w:hAnsi="Times New Roman" w:cs="Times New Roman"/>
        </w:rPr>
      </w:pPr>
      <w:r w:rsidRPr="00013FCA">
        <w:rPr>
          <w:rFonts w:ascii="Times New Roman" w:eastAsia="Times New Roman" w:hAnsi="Times New Roman"/>
          <w:lang w:eastAsia="pl-PL"/>
        </w:rPr>
        <w:t>Przewodniczący Rady Gminy Władysław Jakubowski stwierdził, że uchwała została przyjęt</w:t>
      </w:r>
      <w:r>
        <w:rPr>
          <w:rFonts w:ascii="Times New Roman" w:eastAsia="Times New Roman" w:hAnsi="Times New Roman"/>
          <w:lang w:eastAsia="pl-PL"/>
        </w:rPr>
        <w:t>a przez Radę Gminy większością głosów.</w:t>
      </w:r>
      <w:r w:rsidRPr="00013FC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>Uchwał</w:t>
      </w:r>
      <w:r>
        <w:rPr>
          <w:rFonts w:ascii="Times New Roman" w:eastAsia="Times New Roman" w:hAnsi="Times New Roman"/>
          <w:b/>
          <w:bCs/>
          <w:lang w:eastAsia="pl-PL"/>
        </w:rPr>
        <w:t>a XL/194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/17 stanowi </w:t>
      </w:r>
      <w:r>
        <w:rPr>
          <w:rFonts w:ascii="Times New Roman" w:eastAsia="Times New Roman" w:hAnsi="Times New Roman"/>
          <w:b/>
          <w:bCs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bCs/>
          <w:lang w:eastAsia="pl-PL"/>
        </w:rPr>
        <w:t>6</w:t>
      </w:r>
      <w:r w:rsidRPr="00013FC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013FCA">
        <w:rPr>
          <w:rFonts w:ascii="Times New Roman" w:eastAsia="Times New Roman" w:hAnsi="Times New Roman"/>
          <w:lang w:eastAsia="pl-PL"/>
        </w:rPr>
        <w:t>do niniejszego</w:t>
      </w:r>
      <w:r>
        <w:rPr>
          <w:rFonts w:ascii="Times New Roman" w:eastAsia="Times New Roman" w:hAnsi="Times New Roman"/>
          <w:lang w:eastAsia="pl-PL"/>
        </w:rPr>
        <w:t xml:space="preserve"> protokołu.</w:t>
      </w:r>
    </w:p>
    <w:p w:rsidR="0021362A" w:rsidRDefault="0021362A" w:rsidP="0021362A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624851">
        <w:rPr>
          <w:rFonts w:ascii="Times New Roman" w:hAnsi="Times New Roman" w:cs="Times New Roman"/>
          <w:b/>
        </w:rPr>
        <w:t>Ad. pkt 5) Zakończenie Sesji Rady Gminy Orchowo.</w:t>
      </w:r>
    </w:p>
    <w:p w:rsidR="0021362A" w:rsidRPr="00624851" w:rsidRDefault="0021362A" w:rsidP="002136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1362A" w:rsidRPr="009B0414" w:rsidRDefault="0021362A" w:rsidP="002136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0414">
        <w:rPr>
          <w:rFonts w:ascii="Times New Roman" w:eastAsia="Times New Roman" w:hAnsi="Times New Roman" w:cs="Times New Roman"/>
          <w:lang w:eastAsia="pl-PL"/>
        </w:rPr>
        <w:t xml:space="preserve">Wobec braku zapytań i wyczerpaniu się porządku obrad Przewodniczący Rady Gminy Władysław Jakubowski podziękował radnym i gościom </w:t>
      </w:r>
      <w:r>
        <w:rPr>
          <w:rFonts w:ascii="Times New Roman" w:eastAsia="Times New Roman" w:hAnsi="Times New Roman" w:cs="Times New Roman"/>
          <w:lang w:eastAsia="pl-PL"/>
        </w:rPr>
        <w:t>za udział w Sesji i o godz. 13</w:t>
      </w:r>
      <w:r>
        <w:rPr>
          <w:rFonts w:ascii="Times New Roman" w:eastAsia="Times New Roman" w:hAnsi="Times New Roman" w:cs="Times New Roman"/>
          <w:lang w:eastAsia="pl-PL"/>
        </w:rPr>
        <w:t>.40</w:t>
      </w:r>
      <w:r w:rsidRPr="009B0414">
        <w:rPr>
          <w:rFonts w:ascii="Times New Roman" w:eastAsia="Times New Roman" w:hAnsi="Times New Roman" w:cs="Times New Roman"/>
          <w:lang w:eastAsia="pl-PL"/>
        </w:rPr>
        <w:t xml:space="preserve"> zakończył obrady słowami: „Zamyka</w:t>
      </w:r>
      <w:r>
        <w:rPr>
          <w:rFonts w:ascii="Times New Roman" w:eastAsia="Times New Roman" w:hAnsi="Times New Roman" w:cs="Times New Roman"/>
          <w:lang w:eastAsia="pl-PL"/>
        </w:rPr>
        <w:t>m XL</w:t>
      </w:r>
      <w:r w:rsidRPr="009B041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Nadzwyczajną </w:t>
      </w:r>
      <w:r w:rsidRPr="009B0414">
        <w:rPr>
          <w:rFonts w:ascii="Times New Roman" w:eastAsia="Times New Roman" w:hAnsi="Times New Roman" w:cs="Times New Roman"/>
          <w:lang w:eastAsia="pl-PL"/>
        </w:rPr>
        <w:t xml:space="preserve">Sesję Rady Gminy Orchowo”. </w:t>
      </w:r>
    </w:p>
    <w:p w:rsidR="0021362A" w:rsidRPr="009B0414" w:rsidRDefault="0021362A" w:rsidP="0021362A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9B0414">
        <w:rPr>
          <w:rFonts w:ascii="Times New Roman" w:eastAsia="Calibri" w:hAnsi="Times New Roman" w:cs="Times New Roman"/>
          <w:b/>
          <w:lang w:eastAsia="pl-PL"/>
        </w:rPr>
        <w:t>Nośnik informatyczny z przebie</w:t>
      </w:r>
      <w:r>
        <w:rPr>
          <w:rFonts w:ascii="Times New Roman" w:eastAsia="Calibri" w:hAnsi="Times New Roman" w:cs="Times New Roman"/>
          <w:b/>
          <w:lang w:eastAsia="pl-PL"/>
        </w:rPr>
        <w:t>gu obrad stanowi załącznik nr 7</w:t>
      </w:r>
      <w:r w:rsidRPr="009B0414">
        <w:rPr>
          <w:rFonts w:ascii="Times New Roman" w:eastAsia="Calibri" w:hAnsi="Times New Roman" w:cs="Times New Roman"/>
          <w:b/>
          <w:lang w:eastAsia="pl-PL"/>
        </w:rPr>
        <w:t xml:space="preserve"> do niniejszego protokołu</w:t>
      </w:r>
    </w:p>
    <w:p w:rsidR="0021362A" w:rsidRPr="009B0414" w:rsidRDefault="0021362A" w:rsidP="0021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62A" w:rsidRPr="009B0414" w:rsidRDefault="0021362A" w:rsidP="0021362A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Protokół sporzą</w:t>
      </w:r>
      <w:r w:rsidRPr="009B0414">
        <w:rPr>
          <w:rFonts w:ascii="Times New Roman" w:eastAsia="Calibri" w:hAnsi="Times New Roman" w:cs="Times New Roman"/>
          <w:lang w:eastAsia="pl-PL"/>
        </w:rPr>
        <w:t xml:space="preserve">dziła: </w:t>
      </w:r>
      <w:bookmarkStart w:id="0" w:name="_GoBack"/>
      <w:bookmarkEnd w:id="0"/>
    </w:p>
    <w:p w:rsidR="0021362A" w:rsidRPr="00624851" w:rsidRDefault="0021362A" w:rsidP="0021362A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  <w:r w:rsidRPr="009B0414">
        <w:rPr>
          <w:rFonts w:ascii="Times New Roman" w:eastAsia="Calibri" w:hAnsi="Times New Roman" w:cs="Times New Roman"/>
          <w:lang w:eastAsia="pl-PL"/>
        </w:rPr>
        <w:t>Agnieszka Kolberg</w:t>
      </w:r>
    </w:p>
    <w:p w:rsidR="0021362A" w:rsidRPr="009B0414" w:rsidRDefault="0021362A" w:rsidP="0021362A">
      <w:pPr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9B0414">
        <w:rPr>
          <w:rFonts w:ascii="Times New Roman" w:eastAsia="Calibri" w:hAnsi="Times New Roman" w:cs="Times New Roman"/>
          <w:b/>
          <w:bCs/>
          <w:lang w:eastAsia="pl-PL"/>
        </w:rPr>
        <w:t>Przewodniczący Rady Gminy</w:t>
      </w:r>
    </w:p>
    <w:p w:rsidR="0021362A" w:rsidRPr="009B0414" w:rsidRDefault="0021362A" w:rsidP="0021362A">
      <w:pPr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lang w:eastAsia="pl-PL"/>
        </w:rPr>
      </w:pPr>
      <w:r w:rsidRPr="009B0414">
        <w:rPr>
          <w:rFonts w:ascii="Times New Roman" w:eastAsia="Calibri" w:hAnsi="Times New Roman" w:cs="Times New Roman"/>
          <w:b/>
          <w:bCs/>
          <w:lang w:eastAsia="pl-PL"/>
        </w:rPr>
        <w:t>Orchowo</w:t>
      </w:r>
    </w:p>
    <w:p w:rsidR="0021362A" w:rsidRPr="009B0414" w:rsidRDefault="0021362A" w:rsidP="0021362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1362A" w:rsidRPr="00624851" w:rsidRDefault="0021362A" w:rsidP="0021362A">
      <w:pPr>
        <w:spacing w:after="0" w:line="240" w:lineRule="auto"/>
        <w:ind w:left="5664" w:firstLine="1"/>
        <w:rPr>
          <w:rFonts w:ascii="Times New Roman" w:eastAsia="Times New Roman" w:hAnsi="Times New Roman" w:cs="Times New Roman"/>
          <w:b/>
          <w:lang w:eastAsia="pl-PL"/>
        </w:rPr>
      </w:pPr>
      <w:r w:rsidRPr="009B0414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Władysław Jakubowski</w:t>
      </w:r>
    </w:p>
    <w:p w:rsidR="0021362A" w:rsidRPr="00176282" w:rsidRDefault="0021362A" w:rsidP="00176282">
      <w:pPr>
        <w:jc w:val="both"/>
        <w:rPr>
          <w:rFonts w:ascii="Times New Roman" w:hAnsi="Times New Roman" w:cs="Times New Roman"/>
        </w:rPr>
      </w:pPr>
    </w:p>
    <w:sectPr w:rsidR="0021362A" w:rsidRPr="001762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7F" w:rsidRDefault="00A3507F" w:rsidP="0021362A">
      <w:pPr>
        <w:spacing w:after="0" w:line="240" w:lineRule="auto"/>
      </w:pPr>
      <w:r>
        <w:separator/>
      </w:r>
    </w:p>
  </w:endnote>
  <w:endnote w:type="continuationSeparator" w:id="0">
    <w:p w:rsidR="00A3507F" w:rsidRDefault="00A3507F" w:rsidP="0021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58314"/>
      <w:docPartObj>
        <w:docPartGallery w:val="Page Numbers (Bottom of Page)"/>
        <w:docPartUnique/>
      </w:docPartObj>
    </w:sdtPr>
    <w:sdtContent>
      <w:p w:rsidR="0021362A" w:rsidRDefault="002136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1362A" w:rsidRDefault="002136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7F" w:rsidRDefault="00A3507F" w:rsidP="0021362A">
      <w:pPr>
        <w:spacing w:after="0" w:line="240" w:lineRule="auto"/>
      </w:pPr>
      <w:r>
        <w:separator/>
      </w:r>
    </w:p>
  </w:footnote>
  <w:footnote w:type="continuationSeparator" w:id="0">
    <w:p w:rsidR="00A3507F" w:rsidRDefault="00A3507F" w:rsidP="0021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5C01"/>
    <w:multiLevelType w:val="hybridMultilevel"/>
    <w:tmpl w:val="391AF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CED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238F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3700A"/>
    <w:multiLevelType w:val="hybridMultilevel"/>
    <w:tmpl w:val="DD361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CED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238F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4164E3"/>
    <w:multiLevelType w:val="hybridMultilevel"/>
    <w:tmpl w:val="3C42051E"/>
    <w:lvl w:ilvl="0" w:tplc="96FCED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637FF"/>
    <w:multiLevelType w:val="hybridMultilevel"/>
    <w:tmpl w:val="3C42051E"/>
    <w:lvl w:ilvl="0" w:tplc="96FCED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41B6"/>
    <w:multiLevelType w:val="hybridMultilevel"/>
    <w:tmpl w:val="30905222"/>
    <w:lvl w:ilvl="0" w:tplc="96FCED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53EFA"/>
    <w:multiLevelType w:val="hybridMultilevel"/>
    <w:tmpl w:val="DD361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CED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238F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43"/>
    <w:rsid w:val="0008498D"/>
    <w:rsid w:val="00176282"/>
    <w:rsid w:val="0021362A"/>
    <w:rsid w:val="00311B48"/>
    <w:rsid w:val="00775B16"/>
    <w:rsid w:val="00862299"/>
    <w:rsid w:val="00935489"/>
    <w:rsid w:val="00A3507F"/>
    <w:rsid w:val="00AF3406"/>
    <w:rsid w:val="00B3527E"/>
    <w:rsid w:val="00E20ED5"/>
    <w:rsid w:val="00EB6183"/>
    <w:rsid w:val="00F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9CBA9-B4BA-4628-8A25-BD83E1A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">
    <w:name w:val="txt"/>
    <w:rsid w:val="00F77743"/>
  </w:style>
  <w:style w:type="paragraph" w:styleId="Akapitzlist">
    <w:name w:val="List Paragraph"/>
    <w:basedOn w:val="Normalny"/>
    <w:uiPriority w:val="34"/>
    <w:qFormat/>
    <w:rsid w:val="00775B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62A"/>
  </w:style>
  <w:style w:type="paragraph" w:styleId="Stopka">
    <w:name w:val="footer"/>
    <w:basedOn w:val="Normalny"/>
    <w:link w:val="StopkaZnak"/>
    <w:uiPriority w:val="99"/>
    <w:unhideWhenUsed/>
    <w:rsid w:val="0021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dcterms:created xsi:type="dcterms:W3CDTF">2017-08-18T05:54:00Z</dcterms:created>
  <dcterms:modified xsi:type="dcterms:W3CDTF">2017-08-18T07:39:00Z</dcterms:modified>
</cp:coreProperties>
</file>